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0" w:rsidRDefault="00442960" w:rsidP="00442960">
      <w:pPr>
        <w:shd w:val="clear" w:color="auto" w:fill="4D8BCC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42960" w:rsidRDefault="00442960" w:rsidP="00442960">
      <w:pPr>
        <w:pStyle w:val="Nadpis1"/>
        <w:shd w:val="clear" w:color="auto" w:fill="4D8BCC"/>
        <w:spacing w:before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Supervýlet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na in-linech do Bavorska</w:t>
      </w:r>
    </w:p>
    <w:p w:rsidR="00442960" w:rsidRDefault="00442960" w:rsidP="00442960">
      <w:pPr>
        <w:shd w:val="clear" w:color="auto" w:fill="4D8BCC"/>
        <w:spacing w:line="27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time-date"/>
          <w:rFonts w:ascii="Arial" w:hAnsi="Arial" w:cs="Arial"/>
          <w:color w:val="224E80"/>
          <w:sz w:val="17"/>
          <w:szCs w:val="17"/>
        </w:rPr>
        <w:t>19. června 2009</w:t>
      </w:r>
      <w:r>
        <w:rPr>
          <w:rStyle w:val="time"/>
          <w:rFonts w:ascii="Arial" w:hAnsi="Arial" w:cs="Arial"/>
          <w:color w:val="224E80"/>
          <w:sz w:val="17"/>
          <w:szCs w:val="17"/>
        </w:rPr>
        <w:t>  1:00</w:t>
      </w:r>
    </w:p>
    <w:p w:rsidR="00442960" w:rsidRDefault="00442960" w:rsidP="00442960">
      <w:pPr>
        <w:shd w:val="clear" w:color="auto" w:fill="4D8BCC"/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Jen dvě hodiny jízdy z Prahy narazí bruslař na skvělou in-line trasu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Bocklweg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" v sousedním Bavorsku. Měří asi 26 km a vede kousek za hranicemi mezi městečky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Vohenstrauß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(nedaleko od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Rozvadova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Neustadt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Weidenu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 Má všechno, co nadšený bruslař potřebuje. Výborný povrch, zajímavý profil, vede malebnou přírodou a je poloprázdná.</w:t>
      </w:r>
    </w:p>
    <w:p w:rsidR="00442960" w:rsidRDefault="00442960" w:rsidP="00442960">
      <w:pPr>
        <w:shd w:val="clear" w:color="auto" w:fill="4D8BCC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42960" w:rsidRPr="00442960" w:rsidRDefault="00442960" w:rsidP="00442960">
      <w:pPr>
        <w:shd w:val="clear" w:color="auto" w:fill="4D8BCC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Vhodných nástupů na tuto skvělou trasu je hned několik. Ten hlavní, ale bohužel nejvzdálenější, je na jejím konci v městečku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Neustadt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na začátku obce u továrny na svítidla. Je tu parkoviště, převlékárna, toalety i občerstvení.</w:t>
      </w:r>
    </w:p>
    <w:p w:rsidR="00442960" w:rsidRPr="00442960" w:rsidRDefault="00442960" w:rsidP="00442960">
      <w:pPr>
        <w:shd w:val="clear" w:color="auto" w:fill="4D8BCC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většinu českých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inlinistů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ale určitě lepší začít výlet někde blíž k hranicím. Je to o téměř 30 km kratší. Hned několik nástupů na stezku je v okolí vesnice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Vohenstrauß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442960" w:rsidRPr="00442960" w:rsidRDefault="00442960" w:rsidP="00442960">
      <w:pPr>
        <w:shd w:val="clear" w:color="auto" w:fill="4D8BCC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AD5710"/>
          <w:sz w:val="24"/>
          <w:szCs w:val="24"/>
          <w:lang w:eastAsia="cs-CZ"/>
        </w:rPr>
        <w:drawing>
          <wp:inline distT="0" distB="0" distL="0" distR="0">
            <wp:extent cx="4381500" cy="3276600"/>
            <wp:effectExtent l="19050" t="0" r="0" b="0"/>
            <wp:docPr id="2" name="obrázek 2" descr="Okolí připomíná český venkov">
              <a:hlinkClick xmlns:a="http://schemas.openxmlformats.org/drawingml/2006/main" r:id="rId5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olí připomíná český venkov">
                      <a:hlinkClick r:id="rId5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60" w:rsidRPr="00442960" w:rsidRDefault="00442960" w:rsidP="00442960">
      <w:pPr>
        <w:shd w:val="clear" w:color="auto" w:fill="4D8BCC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Vyplatí se sjet z dálnice pár kilometrů za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Rozvadovem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exitu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Vohenstrauß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73 a vydat se po silničce ST 2166 směr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Waldau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Weiden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Silnička se po pár stech metrech dotýká stezky už v okolí obce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Waldau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kde lze na několik </w:t>
      </w:r>
      <w:proofErr w:type="gram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místech</w:t>
      </w:r>
      <w:proofErr w:type="gram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hyperlink r:id="rId7" w:tgtFrame="_blank" w:history="1">
        <w:r w:rsidRPr="004429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auto</w:t>
        </w:r>
      </w:hyperlink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zaparkovat a rovnou vyrazit. Další perfektní základnou pro zahájení výletu je i železniční zastávka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Waldthurn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dva tři kilometry dál a pak několik parkovišť přímo u trasy ve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Floßu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tbl>
      <w:tblPr>
        <w:tblW w:w="840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442960" w:rsidRPr="00442960" w:rsidTr="00442960">
        <w:tc>
          <w:tcPr>
            <w:tcW w:w="0" w:type="auto"/>
            <w:tcMar>
              <w:top w:w="15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2960" w:rsidRPr="00442960" w:rsidRDefault="00442960" w:rsidP="004429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</w:tbl>
    <w:p w:rsidR="00442960" w:rsidRPr="00442960" w:rsidRDefault="00442960" w:rsidP="00442960">
      <w:pPr>
        <w:shd w:val="clear" w:color="auto" w:fill="4D8BCC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442960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Dejte si do těla</w:t>
      </w:r>
    </w:p>
    <w:p w:rsidR="00442960" w:rsidRPr="00442960" w:rsidRDefault="00442960" w:rsidP="00442960">
      <w:pPr>
        <w:shd w:val="clear" w:color="auto" w:fill="4D8BCC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Trasa využívá náspy a zářezy staré železnice, je plynulá, má bezpečné zatáčky a prakticky jen jediný trochu krkolomný sjezd až v závěru před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Neustadtem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Profil je ale velmi zajímavý. Zdaleka to není absolutní rovina. Na trati je mnoho táhlých dlouhých </w:t>
      </w:r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stoupání a bezpečných mírných sjezdů. Když bruslař bude chtít, dá si na trase pěkně do </w:t>
      </w:r>
      <w:hyperlink r:id="rId8" w:tgtFrame="_blank" w:history="1">
        <w:r w:rsidRPr="004429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těla</w:t>
        </w:r>
      </w:hyperlink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Přejezdy silnic, silniček a polních cest jsou dobře viditelné a bezpečné, občas se jede i vesnicemi.</w:t>
      </w:r>
    </w:p>
    <w:p w:rsidR="00442960" w:rsidRPr="00442960" w:rsidRDefault="00442960" w:rsidP="00442960">
      <w:pPr>
        <w:shd w:val="clear" w:color="auto" w:fill="4D8BCC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AD5710"/>
          <w:sz w:val="24"/>
          <w:szCs w:val="24"/>
          <w:lang w:eastAsia="cs-CZ"/>
        </w:rPr>
        <w:drawing>
          <wp:inline distT="0" distB="0" distL="0" distR="0">
            <wp:extent cx="4381500" cy="3724275"/>
            <wp:effectExtent l="19050" t="0" r="0" b="0"/>
            <wp:docPr id="3" name="obrázek 3" descr="K lesům to na této trati není daleko">
              <a:hlinkClick xmlns:a="http://schemas.openxmlformats.org/drawingml/2006/main" r:id="rId9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 lesům to na této trati není daleko">
                      <a:hlinkClick r:id="rId9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60" w:rsidRPr="00442960" w:rsidRDefault="00442960" w:rsidP="00442960">
      <w:pPr>
        <w:shd w:val="clear" w:color="auto" w:fill="4D8BCC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Vohenstraußem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vede trasa hlavně po polích, občas mezi pár stromy a víceméně po rovině. Opravdu zajímavé to pak začíná být za zastávkou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Waldthurn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kde se pomalu stoupá do kopce. Za vesnicí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Floß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pak trasa víc a víc noří mezi stromy, pozvolně klesá a v závěru vede v těsné blízkosti potoka.</w:t>
      </w:r>
    </w:p>
    <w:p w:rsidR="00442960" w:rsidRPr="00442960" w:rsidRDefault="00442960" w:rsidP="00442960">
      <w:pPr>
        <w:shd w:val="clear" w:color="auto" w:fill="4D8BCC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trase a v její těsné blízkosti je několik </w:t>
      </w:r>
      <w:hyperlink r:id="rId11" w:tgtFrame="_blank" w:history="1">
        <w:r w:rsidRPr="004429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restaurací</w:t>
        </w:r>
      </w:hyperlink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a občerstvení.</w:t>
      </w:r>
    </w:p>
    <w:p w:rsidR="00442960" w:rsidRPr="00442960" w:rsidRDefault="00442960" w:rsidP="00442960">
      <w:pPr>
        <w:shd w:val="clear" w:color="auto" w:fill="4D8BCC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stezce panuje minimální provoz. Pár cyklistů, in-line bruslařů, běžců nebo chodců. Tady si to bruslař opravdu užije.</w:t>
      </w:r>
    </w:p>
    <w:p w:rsidR="00442960" w:rsidRPr="00442960" w:rsidRDefault="00442960" w:rsidP="00442960">
      <w:pPr>
        <w:shd w:val="clear" w:color="auto" w:fill="4D8BCC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228725"/>
            <wp:effectExtent l="19050" t="0" r="0" b="0"/>
            <wp:wrapSquare wrapText="bothSides"/>
            <wp:docPr id="4" name="obrázek 3" descr="Místní kap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ístní kaplič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Celá trasa je ještě ve výstavbě. Měla by vést až na hranice s ČR a časem se napojit na trasu do Plzně. Kompletní stezka by pak měla mít cca 120 km (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Neustadt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Plzeň). Pro bruslení je vhodných prvních 26 km stezky z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Neustadtu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a.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Waldnaab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Weiden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), přes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Störnstein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Floß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Eslarn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Vohenstrauß</w:t>
      </w:r>
      <w:proofErr w:type="spellEnd"/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Zbytek trasy má prozatím jen zpevněný povrch, a proto je sjízdný pouze pro jízdní </w:t>
      </w:r>
      <w:hyperlink r:id="rId13" w:tgtFrame="_blank" w:history="1">
        <w:r w:rsidRPr="004429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kola</w:t>
        </w:r>
      </w:hyperlink>
      <w:r w:rsidRPr="00442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tbl>
      <w:tblPr>
        <w:tblW w:w="840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442960" w:rsidRPr="00442960" w:rsidTr="00442960">
        <w:tc>
          <w:tcPr>
            <w:tcW w:w="0" w:type="auto"/>
            <w:tcMar>
              <w:top w:w="15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42960" w:rsidRPr="00442960" w:rsidRDefault="00442960" w:rsidP="00442960">
            <w:pPr>
              <w:spacing w:after="24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34F81"/>
                <w:sz w:val="30"/>
                <w:szCs w:val="30"/>
                <w:lang w:eastAsia="cs-CZ"/>
              </w:rPr>
            </w:pPr>
            <w:r w:rsidRPr="00442960">
              <w:rPr>
                <w:rFonts w:ascii="Times New Roman" w:eastAsia="Times New Roman" w:hAnsi="Times New Roman" w:cs="Times New Roman"/>
                <w:b/>
                <w:bCs/>
                <w:color w:val="234F81"/>
                <w:sz w:val="30"/>
                <w:lang w:eastAsia="cs-CZ"/>
              </w:rPr>
              <w:t>Historie</w:t>
            </w:r>
          </w:p>
          <w:p w:rsidR="00442960" w:rsidRPr="00442960" w:rsidRDefault="00442960" w:rsidP="004429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Místní železnice z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Neustadtu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/WN –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Vohenstraußu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byla uvedena do provozu roku 1886. Pro zdolání trati o délce 25 kilometrů bylo tehdy zapotřebí 2,5 hodiny. Vedle osobní dopravy zde sehrála velkou roli hlavně přeprava dřeva. V roce 1908 pak byla dokončena trať vedoucí přes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Waidhaus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do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Eslarnu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na kterou byly napojeny početné brusírny skla ve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Pfreimdtalu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. Ještě v roce 1974 jezdily po železnici parní lokomotivy a lákaly mnohé fotografy a amatérské filmaře. Z ekonomických důvodů začala však od 70. let německá železniční společnost pozastavovat </w:t>
            </w:r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lastRenderedPageBreak/>
              <w:t xml:space="preserve">provoz. V roce 1975 byla zcela zrušena osobní doprava mezi 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Floßem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Eslarnem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a v roce 1993 byla zastavena i nákladní doprava mezi městy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Vohenstrauß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Eslarn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. V roce 1995 byla trať mezi 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Neustadtem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/WN a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Eslarnem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zcela uzavřena. Projekt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Bocklweg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(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Neustadt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-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Eslarn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- </w:t>
            </w:r>
            <w:proofErr w:type="spellStart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Tillyschanz</w:t>
            </w:r>
            <w:proofErr w:type="spellEnd"/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), který byl uskutečněn za podpory Bavorska a Evropské unie, byl otevřen v červenci 2005.</w:t>
            </w:r>
          </w:p>
          <w:p w:rsidR="00442960" w:rsidRPr="00442960" w:rsidRDefault="00442960" w:rsidP="004429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Další informace viz. </w:t>
            </w:r>
            <w:hyperlink r:id="rId14" w:history="1">
              <w:r w:rsidRPr="00442960">
                <w:rPr>
                  <w:rFonts w:ascii="Times New Roman" w:eastAsia="Times New Roman" w:hAnsi="Times New Roman" w:cs="Times New Roman"/>
                  <w:color w:val="AD5710"/>
                  <w:sz w:val="21"/>
                  <w:u w:val="single"/>
                  <w:lang w:eastAsia="cs-CZ"/>
                </w:rPr>
                <w:t>http://www.bocklradweg.de/</w:t>
              </w:r>
            </w:hyperlink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a </w:t>
            </w:r>
            <w:r w:rsidRPr="004429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cs-CZ"/>
              </w:rPr>
              <w:t>h</w:t>
            </w:r>
            <w:r w:rsidRPr="00442960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ttp://www.bocklweg.de/</w:t>
            </w:r>
          </w:p>
        </w:tc>
      </w:tr>
    </w:tbl>
    <w:p w:rsidR="0064455C" w:rsidRDefault="0064455C"/>
    <w:sectPr w:rsidR="0064455C" w:rsidSect="0064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87A"/>
    <w:multiLevelType w:val="multilevel"/>
    <w:tmpl w:val="B888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C3122"/>
    <w:multiLevelType w:val="multilevel"/>
    <w:tmpl w:val="A0AC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960"/>
    <w:rsid w:val="00442960"/>
    <w:rsid w:val="004D70CA"/>
    <w:rsid w:val="0064455C"/>
    <w:rsid w:val="007A4B98"/>
    <w:rsid w:val="009C2DDA"/>
    <w:rsid w:val="00A8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55C"/>
  </w:style>
  <w:style w:type="paragraph" w:styleId="Nadpis1">
    <w:name w:val="heading 1"/>
    <w:basedOn w:val="Normln"/>
    <w:next w:val="Normln"/>
    <w:link w:val="Nadpis1Char"/>
    <w:uiPriority w:val="9"/>
    <w:qFormat/>
    <w:rsid w:val="0044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442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429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2960"/>
    <w:rPr>
      <w:color w:val="0000FF"/>
      <w:u w:val="single"/>
    </w:rPr>
  </w:style>
  <w:style w:type="character" w:customStyle="1" w:styleId="more-gal">
    <w:name w:val="more-gal"/>
    <w:basedOn w:val="Standardnpsmoodstavce"/>
    <w:rsid w:val="00442960"/>
  </w:style>
  <w:style w:type="paragraph" w:customStyle="1" w:styleId="opener-foto-info">
    <w:name w:val="opener-foto-info"/>
    <w:basedOn w:val="Normln"/>
    <w:rsid w:val="004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r">
    <w:name w:val="autor"/>
    <w:basedOn w:val="Standardnpsmoodstavce"/>
    <w:rsid w:val="00442960"/>
  </w:style>
  <w:style w:type="paragraph" w:styleId="Normlnweb">
    <w:name w:val="Normal (Web)"/>
    <w:basedOn w:val="Normln"/>
    <w:uiPriority w:val="99"/>
    <w:unhideWhenUsed/>
    <w:rsid w:val="004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tip">
    <w:name w:val="ico-tip"/>
    <w:basedOn w:val="Standardnpsmoodstavce"/>
    <w:rsid w:val="00442960"/>
  </w:style>
  <w:style w:type="character" w:styleId="Siln">
    <w:name w:val="Strong"/>
    <w:basedOn w:val="Standardnpsmoodstavce"/>
    <w:uiPriority w:val="22"/>
    <w:qFormat/>
    <w:rsid w:val="00442960"/>
    <w:rPr>
      <w:b/>
      <w:bCs/>
    </w:rPr>
  </w:style>
  <w:style w:type="character" w:customStyle="1" w:styleId="ico-info">
    <w:name w:val="ico-info"/>
    <w:basedOn w:val="Standardnpsmoodstavce"/>
    <w:rsid w:val="00442960"/>
  </w:style>
  <w:style w:type="paragraph" w:styleId="Textbubliny">
    <w:name w:val="Balloon Text"/>
    <w:basedOn w:val="Normln"/>
    <w:link w:val="TextbublinyChar"/>
    <w:uiPriority w:val="99"/>
    <w:semiHidden/>
    <w:unhideWhenUsed/>
    <w:rsid w:val="0044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9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4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Standardnpsmoodstavce"/>
    <w:rsid w:val="00442960"/>
  </w:style>
  <w:style w:type="character" w:customStyle="1" w:styleId="time-date">
    <w:name w:val="time-date"/>
    <w:basedOn w:val="Standardnpsmoodstavce"/>
    <w:rsid w:val="00442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7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4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6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07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81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7715">
                  <w:marLeft w:val="7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84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4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idnes.bbelements.com/please/redirect/104/1/10/7/?param=152882/146267_0_" TargetMode="External"/><Relationship Id="rId13" Type="http://schemas.openxmlformats.org/officeDocument/2006/relationships/hyperlink" Target="http://go.idnes.bbelements.com/please/redirect/104/1/10/7/?param=147894/141392_0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idnes.bbelements.com/please/redirect/104/1/10/7/?param=147894/141392_0_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.idnes.bbelements.com/please/redirect/104/1/10/7/?param=153770/147070_0_" TargetMode="External"/><Relationship Id="rId5" Type="http://schemas.openxmlformats.org/officeDocument/2006/relationships/hyperlink" Target="http://cestovani.idnes.cz/foto.aspx?foto1=HIG2bd3e9_08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estovani.idnes.cz/foto.aspx?foto1=HIG2bd3e7_05.jpg" TargetMode="External"/><Relationship Id="rId14" Type="http://schemas.openxmlformats.org/officeDocument/2006/relationships/hyperlink" Target="http://www.bocklradweg.d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Aster</dc:creator>
  <cp:lastModifiedBy>Jiří Aster</cp:lastModifiedBy>
  <cp:revision>1</cp:revision>
  <dcterms:created xsi:type="dcterms:W3CDTF">2017-09-01T05:07:00Z</dcterms:created>
  <dcterms:modified xsi:type="dcterms:W3CDTF">2017-09-01T05:11:00Z</dcterms:modified>
</cp:coreProperties>
</file>